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2E5E" w14:textId="77777777" w:rsidR="00DB37CF" w:rsidRPr="00410C69" w:rsidRDefault="00DB37CF" w:rsidP="00055332">
      <w:pPr>
        <w:pStyle w:val="Titre"/>
        <w:pBdr>
          <w:bottom w:val="none" w:sz="0" w:space="0" w:color="auto"/>
        </w:pBdr>
        <w:rPr>
          <w:rStyle w:val="Rfrenceintense"/>
          <w:color w:val="76923C" w:themeColor="accent3" w:themeShade="BF"/>
          <w:sz w:val="18"/>
        </w:rPr>
      </w:pPr>
    </w:p>
    <w:p w14:paraId="78E1B4D2" w14:textId="77777777" w:rsidR="00375FFA" w:rsidRPr="00E77BEA" w:rsidRDefault="00617876" w:rsidP="00055332">
      <w:pPr>
        <w:pStyle w:val="Titre"/>
        <w:pBdr>
          <w:bottom w:val="none" w:sz="0" w:space="0" w:color="auto"/>
        </w:pBdr>
        <w:rPr>
          <w:rStyle w:val="Rfrenceintense"/>
          <w:color w:val="F79646" w:themeColor="accent6"/>
          <w:sz w:val="44"/>
        </w:rPr>
      </w:pPr>
      <w:r w:rsidRPr="00E77BEA">
        <w:rPr>
          <w:rStyle w:val="Rfrenceintense"/>
          <w:color w:val="F79646" w:themeColor="accent6"/>
          <w:sz w:val="44"/>
        </w:rPr>
        <w:t>Conception de projet et management d’équipe</w:t>
      </w:r>
    </w:p>
    <w:p w14:paraId="05E2D2FB" w14:textId="68664E22" w:rsidR="00055332" w:rsidRPr="00EC223C" w:rsidRDefault="00055332" w:rsidP="00055332">
      <w:pPr>
        <w:jc w:val="center"/>
        <w:rPr>
          <w:rStyle w:val="Rfrenceintense"/>
          <w:color w:val="FF0000"/>
          <w:sz w:val="32"/>
          <w:u w:val="none"/>
        </w:rPr>
      </w:pPr>
      <w:r w:rsidRPr="00E77BEA">
        <w:rPr>
          <w:rStyle w:val="Rfrenceintense"/>
          <w:color w:val="F79646" w:themeColor="accent6"/>
          <w:sz w:val="32"/>
          <w:u w:val="none"/>
        </w:rPr>
        <w:t>Fiche Renseignement Partenaire Projet</w:t>
      </w:r>
    </w:p>
    <w:p w14:paraId="69C48FDE" w14:textId="77777777" w:rsidR="00CE547B" w:rsidRDefault="00CE547B" w:rsidP="00055332">
      <w:pPr>
        <w:jc w:val="both"/>
      </w:pPr>
      <w:r>
        <w:t xml:space="preserve">Dans le cadre du master 2 en Management de la solidarité, action sociale et solidarité internationale, les étudiants </w:t>
      </w:r>
      <w:r w:rsidR="00055332">
        <w:t>vont mener</w:t>
      </w:r>
      <w:r>
        <w:t xml:space="preserve"> un travail </w:t>
      </w:r>
      <w:r w:rsidR="00617876">
        <w:t xml:space="preserve">de </w:t>
      </w:r>
      <w:r w:rsidR="00617876" w:rsidRPr="00410C69">
        <w:rPr>
          <w:b/>
        </w:rPr>
        <w:t>conception de</w:t>
      </w:r>
      <w:r w:rsidR="007E2C3D" w:rsidRPr="00410C69">
        <w:rPr>
          <w:b/>
        </w:rPr>
        <w:t xml:space="preserve"> projet de solidarité</w:t>
      </w:r>
      <w:r w:rsidR="007E2C3D">
        <w:t xml:space="preserve"> en </w:t>
      </w:r>
      <w:r>
        <w:t xml:space="preserve">collaboration avec une association </w:t>
      </w:r>
      <w:r w:rsidR="00D00512">
        <w:t>de l’</w:t>
      </w:r>
      <w:r w:rsidR="007E2C3D">
        <w:t>action sociale ou une ONG</w:t>
      </w:r>
      <w:r>
        <w:t xml:space="preserve">. </w:t>
      </w:r>
    </w:p>
    <w:p w14:paraId="34D029B1" w14:textId="77777777" w:rsidR="00306C10" w:rsidRDefault="00306C10" w:rsidP="00306C10">
      <w:pPr>
        <w:jc w:val="both"/>
      </w:pPr>
      <w:r>
        <w:t xml:space="preserve">Voici les objectifs de ce travail : </w:t>
      </w:r>
    </w:p>
    <w:p w14:paraId="6D52FE23" w14:textId="70A5E2FF" w:rsidR="00EC223C" w:rsidRPr="00410C69" w:rsidRDefault="00EC223C" w:rsidP="00EC223C">
      <w:pPr>
        <w:pStyle w:val="Paragraphedeliste"/>
        <w:numPr>
          <w:ilvl w:val="0"/>
          <w:numId w:val="4"/>
        </w:numPr>
        <w:jc w:val="both"/>
        <w:rPr>
          <w:b/>
        </w:rPr>
      </w:pPr>
      <w:proofErr w:type="gramStart"/>
      <w:r w:rsidRPr="00410C69">
        <w:rPr>
          <w:b/>
        </w:rPr>
        <w:t>donner</w:t>
      </w:r>
      <w:proofErr w:type="gramEnd"/>
      <w:r w:rsidRPr="00410C69">
        <w:rPr>
          <w:b/>
        </w:rPr>
        <w:t xml:space="preserve"> l’occasion aux associations </w:t>
      </w:r>
      <w:r w:rsidR="007C4219">
        <w:rPr>
          <w:b/>
        </w:rPr>
        <w:t xml:space="preserve">partenaires (porteur de projet) </w:t>
      </w:r>
      <w:r w:rsidRPr="00410C69">
        <w:rPr>
          <w:b/>
        </w:rPr>
        <w:t xml:space="preserve">de bénéficier de </w:t>
      </w:r>
      <w:r>
        <w:rPr>
          <w:b/>
        </w:rPr>
        <w:t>compétences</w:t>
      </w:r>
      <w:r w:rsidRPr="00410C69">
        <w:rPr>
          <w:b/>
        </w:rPr>
        <w:t xml:space="preserve"> </w:t>
      </w:r>
      <w:r>
        <w:rPr>
          <w:b/>
        </w:rPr>
        <w:t>en</w:t>
      </w:r>
      <w:r w:rsidRPr="00410C69">
        <w:rPr>
          <w:b/>
        </w:rPr>
        <w:t xml:space="preserve"> conception de projet</w:t>
      </w:r>
      <w:r>
        <w:rPr>
          <w:b/>
        </w:rPr>
        <w:t xml:space="preserve"> de solidarité,</w:t>
      </w:r>
      <w:r w:rsidRPr="00410C69">
        <w:rPr>
          <w:b/>
        </w:rPr>
        <w:t xml:space="preserve"> </w:t>
      </w:r>
      <w:r>
        <w:rPr>
          <w:b/>
        </w:rPr>
        <w:t>d’un regard neuf</w:t>
      </w:r>
      <w:r w:rsidRPr="00410C69">
        <w:rPr>
          <w:b/>
        </w:rPr>
        <w:t xml:space="preserve">, </w:t>
      </w:r>
      <w:r>
        <w:rPr>
          <w:b/>
        </w:rPr>
        <w:t>d’un gain de temps</w:t>
      </w:r>
      <w:r w:rsidR="007C4219">
        <w:rPr>
          <w:b/>
        </w:rPr>
        <w:t xml:space="preserve"> </w:t>
      </w:r>
      <w:r w:rsidRPr="00410C69">
        <w:rPr>
          <w:b/>
        </w:rPr>
        <w:t>…</w:t>
      </w:r>
    </w:p>
    <w:p w14:paraId="30DC3050" w14:textId="428DC32A" w:rsidR="00306C10" w:rsidRDefault="00306C10" w:rsidP="00306C10">
      <w:pPr>
        <w:pStyle w:val="Paragraphedeliste"/>
        <w:numPr>
          <w:ilvl w:val="0"/>
          <w:numId w:val="4"/>
        </w:numPr>
        <w:jc w:val="both"/>
      </w:pPr>
      <w:proofErr w:type="gramStart"/>
      <w:r w:rsidRPr="00410C69">
        <w:rPr>
          <w:b/>
        </w:rPr>
        <w:t>permettre</w:t>
      </w:r>
      <w:proofErr w:type="gramEnd"/>
      <w:r w:rsidRPr="00410C69">
        <w:rPr>
          <w:b/>
        </w:rPr>
        <w:t xml:space="preserve"> aux étudiants de concevoir un projet en conditions réelles</w:t>
      </w:r>
      <w:r>
        <w:t xml:space="preserve"> (</w:t>
      </w:r>
      <w:r w:rsidR="00EC223C">
        <w:t xml:space="preserve">contexte d’intervention, </w:t>
      </w:r>
      <w:r w:rsidR="000C3299">
        <w:t xml:space="preserve">besoins de la population cible, relation partenaires, </w:t>
      </w:r>
      <w:r>
        <w:t xml:space="preserve"> </w:t>
      </w:r>
      <w:r w:rsidR="000C3299">
        <w:t>temporalité et</w:t>
      </w:r>
      <w:r>
        <w:t xml:space="preserve"> moyens </w:t>
      </w:r>
      <w:r w:rsidR="00EC223C">
        <w:t>de mise en œuvre des activités</w:t>
      </w:r>
      <w:r w:rsidR="007C4219">
        <w:t xml:space="preserve">, </w:t>
      </w:r>
      <w:r w:rsidR="00EC223C">
        <w:t xml:space="preserve"> </w:t>
      </w:r>
      <w:r w:rsidR="007C4219">
        <w:t xml:space="preserve">montage financier </w:t>
      </w:r>
      <w:r>
        <w:t>…)</w:t>
      </w:r>
      <w:r w:rsidRPr="00B66620">
        <w:t xml:space="preserve"> </w:t>
      </w:r>
    </w:p>
    <w:p w14:paraId="5B376C89" w14:textId="77777777" w:rsidR="00306C10" w:rsidRDefault="00306C10" w:rsidP="0054094C">
      <w:pPr>
        <w:jc w:val="both"/>
      </w:pPr>
    </w:p>
    <w:p w14:paraId="784B9CEE" w14:textId="0B0C4561" w:rsidR="00CA0EF6" w:rsidRDefault="0054094C" w:rsidP="0054094C">
      <w:pPr>
        <w:jc w:val="both"/>
      </w:pPr>
      <w:r>
        <w:t xml:space="preserve">Pour réaliser ce travail de coopération, les étudiants disposent de </w:t>
      </w:r>
      <w:r w:rsidRPr="00410C69">
        <w:rPr>
          <w:b/>
        </w:rPr>
        <w:t>16 journées</w:t>
      </w:r>
      <w:r>
        <w:t xml:space="preserve"> </w:t>
      </w:r>
      <w:r w:rsidR="00A003E9">
        <w:t xml:space="preserve">dédiées dans leur planning de formation, </w:t>
      </w:r>
      <w:r>
        <w:t>réparties sur une période de 4 mois (novembre 20</w:t>
      </w:r>
      <w:r w:rsidR="000C3299">
        <w:t>2</w:t>
      </w:r>
      <w:r w:rsidR="00EC223C">
        <w:t>1</w:t>
      </w:r>
      <w:r>
        <w:t xml:space="preserve"> à février 20</w:t>
      </w:r>
      <w:r w:rsidR="00CA0EF6">
        <w:t>2</w:t>
      </w:r>
      <w:r w:rsidR="00EC223C">
        <w:t>2</w:t>
      </w:r>
      <w:r w:rsidR="000D516F">
        <w:t>)</w:t>
      </w:r>
      <w:r>
        <w:t> :</w:t>
      </w:r>
    </w:p>
    <w:p w14:paraId="07D05C83" w14:textId="1C63169F" w:rsidR="00CA0EF6" w:rsidRDefault="007C4219" w:rsidP="0092727C">
      <w:pPr>
        <w:pStyle w:val="Paragraphedeliste"/>
        <w:numPr>
          <w:ilvl w:val="0"/>
          <w:numId w:val="5"/>
        </w:numPr>
        <w:spacing w:after="0"/>
        <w:jc w:val="both"/>
      </w:pPr>
      <w:r>
        <w:t>D</w:t>
      </w:r>
      <w:r w:rsidR="00EC223C">
        <w:t>ébut</w:t>
      </w:r>
      <w:r w:rsidR="00CA0EF6">
        <w:t xml:space="preserve"> novembre 20</w:t>
      </w:r>
      <w:r w:rsidR="000C3299">
        <w:t>2</w:t>
      </w:r>
      <w:r w:rsidR="00EC223C">
        <w:t>1</w:t>
      </w:r>
    </w:p>
    <w:p w14:paraId="5F79BF6A" w14:textId="39DBA098" w:rsidR="00CA0EF6" w:rsidRDefault="0092727C" w:rsidP="00A003E9">
      <w:pPr>
        <w:spacing w:after="0"/>
        <w:ind w:left="770"/>
        <w:jc w:val="both"/>
      </w:pPr>
      <w:r>
        <w:t>Chaque groupe d’étudiants (3 ou 4) sera informé de l’identité du porteur de projet (association ou ONG) pour lequel il travaillera, ainsi que de</w:t>
      </w:r>
      <w:r w:rsidR="00A003E9">
        <w:t>s</w:t>
      </w:r>
      <w:r>
        <w:t xml:space="preserve"> objectif</w:t>
      </w:r>
      <w:r w:rsidR="00A003E9">
        <w:t>s</w:t>
      </w:r>
      <w:r>
        <w:t xml:space="preserve"> du projet</w:t>
      </w:r>
      <w:r w:rsidR="007C4219">
        <w:t xml:space="preserve"> et du partenariat. Les étudiants commenceront à récolter des informations sur la stratégie d’intervention du porteur de projet, le contexte et les besoins de la </w:t>
      </w:r>
      <w:r w:rsidR="00A003E9">
        <w:t>population</w:t>
      </w:r>
      <w:r w:rsidR="007C4219">
        <w:t xml:space="preserve"> cible.</w:t>
      </w:r>
    </w:p>
    <w:p w14:paraId="39ACC69A" w14:textId="77777777" w:rsidR="00A003E9" w:rsidRDefault="00A003E9" w:rsidP="00A003E9">
      <w:pPr>
        <w:spacing w:after="0"/>
        <w:ind w:left="770"/>
        <w:jc w:val="both"/>
      </w:pPr>
    </w:p>
    <w:p w14:paraId="5CB13DB1" w14:textId="261023BB" w:rsidR="0092727C" w:rsidRDefault="007C4219" w:rsidP="0092727C">
      <w:pPr>
        <w:pStyle w:val="Paragraphedeliste"/>
        <w:numPr>
          <w:ilvl w:val="0"/>
          <w:numId w:val="5"/>
        </w:numPr>
        <w:spacing w:after="0"/>
        <w:jc w:val="both"/>
      </w:pPr>
      <w:r>
        <w:rPr>
          <w:b/>
        </w:rPr>
        <w:t>Mardi 23 ou mercredi 24 novembre (dates à confirmer)</w:t>
      </w:r>
    </w:p>
    <w:p w14:paraId="169896A1" w14:textId="344BE48D" w:rsidR="0092727C" w:rsidRDefault="0092727C" w:rsidP="00A003E9">
      <w:pPr>
        <w:spacing w:after="0"/>
        <w:ind w:left="770"/>
        <w:jc w:val="both"/>
      </w:pPr>
      <w:r>
        <w:t>Le groupe d’étudiants rendra visite au porteur de projet (date précise à déterminer par l’association ou l’ONG, et les étudiants).</w:t>
      </w:r>
    </w:p>
    <w:p w14:paraId="5E8BD08F" w14:textId="77777777" w:rsidR="00A003E9" w:rsidRDefault="00A003E9" w:rsidP="00A003E9">
      <w:pPr>
        <w:spacing w:after="0"/>
        <w:ind w:left="770"/>
        <w:jc w:val="both"/>
      </w:pPr>
    </w:p>
    <w:p w14:paraId="5834A960" w14:textId="70CE4924" w:rsidR="007C4219" w:rsidRDefault="00306C10" w:rsidP="00306C10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Entre le </w:t>
      </w:r>
      <w:r w:rsidR="007C4219">
        <w:t>23 novembre 2021</w:t>
      </w:r>
      <w:r w:rsidR="00E50DC5">
        <w:t xml:space="preserve"> et le 1</w:t>
      </w:r>
      <w:r w:rsidR="007C4219">
        <w:t>4</w:t>
      </w:r>
      <w:r>
        <w:t xml:space="preserve"> février 202</w:t>
      </w:r>
      <w:r w:rsidR="007C4219">
        <w:t>2</w:t>
      </w:r>
      <w:r>
        <w:t>, les étudiants travailleront à la conception du projet, afin de répondre au besoin exprimé par l’association ou l’ONG.</w:t>
      </w:r>
    </w:p>
    <w:p w14:paraId="76D76478" w14:textId="350E47A6" w:rsidR="00306C10" w:rsidRDefault="00392958" w:rsidP="007C4219">
      <w:pPr>
        <w:pStyle w:val="Paragraphedeliste"/>
        <w:spacing w:after="0"/>
        <w:ind w:left="770"/>
        <w:jc w:val="both"/>
      </w:pPr>
      <w:r>
        <w:t>Ils seront encadrés par un responsable du master, Sophie de Bourmont (</w:t>
      </w:r>
      <w:hyperlink r:id="rId8" w:history="1">
        <w:r w:rsidRPr="00023E38">
          <w:rPr>
            <w:rStyle w:val="Lienhypertexte"/>
          </w:rPr>
          <w:t>s.debourmont@ircom.fr</w:t>
        </w:r>
      </w:hyperlink>
      <w:r>
        <w:t>) et des professionnels du social et de la solidarité internationale.</w:t>
      </w:r>
    </w:p>
    <w:p w14:paraId="7FDF794D" w14:textId="77777777" w:rsidR="00782C8E" w:rsidRDefault="00782C8E" w:rsidP="007C4219">
      <w:pPr>
        <w:pStyle w:val="Paragraphedeliste"/>
        <w:spacing w:after="0"/>
        <w:ind w:left="770"/>
        <w:jc w:val="both"/>
      </w:pPr>
    </w:p>
    <w:p w14:paraId="53692733" w14:textId="24D2BC22" w:rsidR="00782C8E" w:rsidRDefault="00782C8E" w:rsidP="00782C8E">
      <w:pPr>
        <w:spacing w:after="0"/>
        <w:ind w:left="708"/>
        <w:jc w:val="both"/>
      </w:pPr>
      <w:r>
        <w:t>Au cours de cette période, les étudiants</w:t>
      </w:r>
      <w:r w:rsidR="00FE5047">
        <w:t>, basés à Angers,</w:t>
      </w:r>
      <w:r>
        <w:t xml:space="preserve"> pourront vous contacter à raison </w:t>
      </w:r>
      <w:r w:rsidRPr="00410C69">
        <w:rPr>
          <w:b/>
        </w:rPr>
        <w:t>d’une à deux heures par semaine</w:t>
      </w:r>
      <w:r w:rsidR="00FE5047">
        <w:rPr>
          <w:b/>
        </w:rPr>
        <w:t xml:space="preserve">, </w:t>
      </w:r>
      <w:r w:rsidR="00FE5047" w:rsidRPr="00FE5047">
        <w:rPr>
          <w:bCs/>
        </w:rPr>
        <w:t>par visioconférence</w:t>
      </w:r>
      <w:r>
        <w:rPr>
          <w:b/>
        </w:rPr>
        <w:t>.</w:t>
      </w:r>
      <w:r w:rsidRPr="00410C69">
        <w:rPr>
          <w:b/>
        </w:rPr>
        <w:t xml:space="preserve"> </w:t>
      </w:r>
      <w:r w:rsidRPr="00782C8E">
        <w:rPr>
          <w:bCs/>
        </w:rPr>
        <w:t>Cela reste à définir ensemble, selon vos disponibilités</w:t>
      </w:r>
      <w:r>
        <w:t>.</w:t>
      </w:r>
    </w:p>
    <w:p w14:paraId="7EF1714C" w14:textId="77777777" w:rsidR="00A003E9" w:rsidRDefault="00A003E9" w:rsidP="007C4219">
      <w:pPr>
        <w:pStyle w:val="Paragraphedeliste"/>
        <w:spacing w:after="0"/>
        <w:ind w:left="770"/>
        <w:jc w:val="both"/>
      </w:pPr>
    </w:p>
    <w:p w14:paraId="40364276" w14:textId="30746DFF" w:rsidR="0092727C" w:rsidRPr="008259B2" w:rsidRDefault="00A003E9" w:rsidP="0092727C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>Lun</w:t>
      </w:r>
      <w:r w:rsidR="007C4219">
        <w:rPr>
          <w:b/>
        </w:rPr>
        <w:t>di 14</w:t>
      </w:r>
      <w:r w:rsidR="004B013D">
        <w:rPr>
          <w:b/>
        </w:rPr>
        <w:t xml:space="preserve"> février 202</w:t>
      </w:r>
      <w:r w:rsidR="007C4219">
        <w:rPr>
          <w:b/>
        </w:rPr>
        <w:t>2</w:t>
      </w:r>
    </w:p>
    <w:p w14:paraId="5F0B6232" w14:textId="3B38382A" w:rsidR="00782C8E" w:rsidRDefault="0092727C" w:rsidP="00782C8E">
      <w:pPr>
        <w:ind w:left="708"/>
        <w:jc w:val="both"/>
      </w:pPr>
      <w:r>
        <w:t>Chaque groupe présentera</w:t>
      </w:r>
      <w:r w:rsidR="00FE5047">
        <w:t>,</w:t>
      </w:r>
      <w:r>
        <w:t xml:space="preserve"> </w:t>
      </w:r>
      <w:r w:rsidR="00FE5047">
        <w:t>à l’</w:t>
      </w:r>
      <w:proofErr w:type="spellStart"/>
      <w:r w:rsidR="00FE5047" w:rsidRPr="008259B2">
        <w:rPr>
          <w:b/>
        </w:rPr>
        <w:t>Ircom</w:t>
      </w:r>
      <w:proofErr w:type="spellEnd"/>
      <w:r w:rsidR="00FE5047">
        <w:rPr>
          <w:b/>
        </w:rPr>
        <w:t xml:space="preserve"> </w:t>
      </w:r>
      <w:r w:rsidR="00FE5047" w:rsidRPr="00306C10">
        <w:t>(Angers)</w:t>
      </w:r>
      <w:r w:rsidR="00FE5047">
        <w:t xml:space="preserve">, </w:t>
      </w:r>
      <w:r w:rsidR="008259B2">
        <w:t xml:space="preserve">le </w:t>
      </w:r>
      <w:r w:rsidR="00306C10">
        <w:t>projet conçu</w:t>
      </w:r>
      <w:r w:rsidR="008259B2">
        <w:t xml:space="preserve"> </w:t>
      </w:r>
      <w:r w:rsidR="00782C8E">
        <w:t>au</w:t>
      </w:r>
      <w:r w:rsidR="008259B2">
        <w:t xml:space="preserve"> </w:t>
      </w:r>
      <w:r w:rsidR="008259B2" w:rsidRPr="00782C8E">
        <w:rPr>
          <w:b/>
          <w:bCs/>
        </w:rPr>
        <w:t>porteur de projet</w:t>
      </w:r>
      <w:r w:rsidR="008259B2">
        <w:t>, en présence de</w:t>
      </w:r>
      <w:r w:rsidR="00A003E9">
        <w:t>s</w:t>
      </w:r>
      <w:r w:rsidR="008259B2">
        <w:t xml:space="preserve"> responsables pédagogiques du master</w:t>
      </w:r>
      <w:r w:rsidR="00782C8E">
        <w:t xml:space="preserve"> (durée 1h)</w:t>
      </w:r>
      <w:r w:rsidR="008259B2">
        <w:t>.</w:t>
      </w:r>
    </w:p>
    <w:p w14:paraId="1101667A" w14:textId="32C1E318" w:rsidR="00782C8E" w:rsidRDefault="00782C8E" w:rsidP="00FE5047">
      <w:pPr>
        <w:ind w:left="360"/>
        <w:jc w:val="both"/>
      </w:pPr>
      <w:r>
        <w:lastRenderedPageBreak/>
        <w:t xml:space="preserve">Une évaluation du travail </w:t>
      </w:r>
      <w:r w:rsidR="00FE5047">
        <w:t xml:space="preserve">réalisé </w:t>
      </w:r>
      <w:r>
        <w:t xml:space="preserve">sera demandée au porteur du projet, à partir d’une </w:t>
      </w:r>
      <w:r w:rsidR="00FE5047">
        <w:t xml:space="preserve">grille transmise </w:t>
      </w:r>
      <w:r>
        <w:t>par l’</w:t>
      </w:r>
      <w:proofErr w:type="spellStart"/>
      <w:r>
        <w:t>Ircom</w:t>
      </w:r>
      <w:proofErr w:type="spellEnd"/>
      <w:r>
        <w:t>.</w:t>
      </w:r>
    </w:p>
    <w:p w14:paraId="31A40F61" w14:textId="77777777" w:rsidR="00306C10" w:rsidRDefault="00306C10" w:rsidP="00055332">
      <w:pPr>
        <w:jc w:val="both"/>
      </w:pPr>
    </w:p>
    <w:p w14:paraId="7DEED061" w14:textId="6DE8D1BB" w:rsidR="00CE547B" w:rsidRDefault="00C031B2" w:rsidP="00C031B2">
      <w:pPr>
        <w:ind w:left="360"/>
        <w:jc w:val="both"/>
      </w:pPr>
      <w:r>
        <w:rPr>
          <w:bCs/>
        </w:rPr>
        <w:t>Pour ce travail de conception de projet</w:t>
      </w:r>
      <w:r w:rsidR="00A35FE5" w:rsidRPr="00A35FE5">
        <w:rPr>
          <w:bCs/>
        </w:rPr>
        <w:t xml:space="preserve">, </w:t>
      </w:r>
      <w:r w:rsidR="00A35FE5">
        <w:rPr>
          <w:bCs/>
        </w:rPr>
        <w:t>les étapes suivantes pourront être mises en œuvre</w:t>
      </w:r>
      <w:r>
        <w:rPr>
          <w:bCs/>
        </w:rPr>
        <w:t xml:space="preserve"> (si nécessaire et selon </w:t>
      </w:r>
      <w:r>
        <w:t xml:space="preserve">les attentes spécifiques du porteur de projet, </w:t>
      </w:r>
      <w:r w:rsidR="00B66620">
        <w:t>nous pourrons en discuter</w:t>
      </w:r>
      <w:r w:rsidR="00617876">
        <w:t xml:space="preserve">) : </w:t>
      </w:r>
    </w:p>
    <w:p w14:paraId="4DBD18C4" w14:textId="349A0FDB"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Analyse d</w:t>
      </w:r>
      <w:r w:rsidR="00C031B2">
        <w:rPr>
          <w:b/>
        </w:rPr>
        <w:t>u</w:t>
      </w:r>
      <w:r w:rsidRPr="00410C69">
        <w:rPr>
          <w:b/>
        </w:rPr>
        <w:t xml:space="preserve"> contexte du projet </w:t>
      </w:r>
      <w:r w:rsidR="00C031B2" w:rsidRPr="00C031B2">
        <w:rPr>
          <w:bCs/>
        </w:rPr>
        <w:t>(en partie grâce aux données terrains récoltées et transmises par le porteur de projet)</w:t>
      </w:r>
    </w:p>
    <w:p w14:paraId="6A6BF709" w14:textId="17BD8291" w:rsidR="007E2C3D" w:rsidRPr="00C031B2" w:rsidRDefault="00A35FE5" w:rsidP="00C031B2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Diagnostic</w:t>
      </w:r>
      <w:r w:rsidR="00C031B2">
        <w:rPr>
          <w:b/>
        </w:rPr>
        <w:t xml:space="preserve"> sur l</w:t>
      </w:r>
      <w:r w:rsidR="007E2C3D" w:rsidRPr="00410C69">
        <w:rPr>
          <w:b/>
        </w:rPr>
        <w:t>e</w:t>
      </w:r>
      <w:r w:rsidR="00FE5047">
        <w:rPr>
          <w:b/>
        </w:rPr>
        <w:t>s</w:t>
      </w:r>
      <w:r w:rsidR="007E2C3D" w:rsidRPr="00410C69">
        <w:rPr>
          <w:b/>
        </w:rPr>
        <w:t xml:space="preserve"> besoin</w:t>
      </w:r>
      <w:r w:rsidR="00FE5047">
        <w:rPr>
          <w:b/>
        </w:rPr>
        <w:t>s</w:t>
      </w:r>
      <w:r w:rsidR="007E2C3D" w:rsidRPr="00410C69">
        <w:rPr>
          <w:b/>
        </w:rPr>
        <w:t xml:space="preserve"> des bénéficiaires</w:t>
      </w:r>
      <w:r w:rsidR="00C031B2">
        <w:rPr>
          <w:b/>
        </w:rPr>
        <w:t xml:space="preserve"> </w:t>
      </w:r>
      <w:r w:rsidRPr="00C031B2">
        <w:rPr>
          <w:bCs/>
        </w:rPr>
        <w:t xml:space="preserve">grâce aux données </w:t>
      </w:r>
      <w:proofErr w:type="gramStart"/>
      <w:r w:rsidRPr="00C031B2">
        <w:rPr>
          <w:bCs/>
        </w:rPr>
        <w:t>terrain récoltées</w:t>
      </w:r>
      <w:proofErr w:type="gramEnd"/>
      <w:r w:rsidRPr="00C031B2">
        <w:rPr>
          <w:bCs/>
        </w:rPr>
        <w:t xml:space="preserve"> par le porteur de projet</w:t>
      </w:r>
    </w:p>
    <w:p w14:paraId="4AF0FA52" w14:textId="1CBC2C11" w:rsidR="00CE547B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Conception du projet (utilisation des outils de la Gestion de Cycle de Projet – arbres à problè</w:t>
      </w:r>
      <w:r w:rsidR="00731FF3">
        <w:rPr>
          <w:b/>
        </w:rPr>
        <w:t>mes et solutions, cadre logique</w:t>
      </w:r>
      <w:r w:rsidRPr="00410C69">
        <w:rPr>
          <w:b/>
        </w:rPr>
        <w:t>, chronogramme)</w:t>
      </w:r>
    </w:p>
    <w:p w14:paraId="19C004C4" w14:textId="77777777"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Réalisation du budget et</w:t>
      </w:r>
      <w:r w:rsidR="00A5576A" w:rsidRPr="00410C69">
        <w:rPr>
          <w:b/>
        </w:rPr>
        <w:t>/ou</w:t>
      </w:r>
      <w:r w:rsidRPr="00410C69">
        <w:rPr>
          <w:b/>
        </w:rPr>
        <w:t xml:space="preserve"> autres outils financiers </w:t>
      </w:r>
    </w:p>
    <w:p w14:paraId="76839909" w14:textId="77777777" w:rsidR="007E2C3D" w:rsidRPr="00410C69" w:rsidRDefault="007E2C3D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Prépa</w:t>
      </w:r>
      <w:r w:rsidR="00A5576A" w:rsidRPr="00410C69">
        <w:rPr>
          <w:b/>
        </w:rPr>
        <w:t>ration des indicateurs de suivi, termes de référence de l’évaluation</w:t>
      </w:r>
    </w:p>
    <w:p w14:paraId="3192D333" w14:textId="5FB47DD0" w:rsidR="007E2C3D" w:rsidRDefault="00CF0FBF" w:rsidP="000553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10C69">
        <w:rPr>
          <w:b/>
        </w:rPr>
        <w:t>Recherche de potentiels financeurs</w:t>
      </w:r>
    </w:p>
    <w:p w14:paraId="68BD18C7" w14:textId="736EA83D" w:rsidR="00410C69" w:rsidRPr="00FE5047" w:rsidRDefault="00A35FE5" w:rsidP="00FE5047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Pr="00410C69">
        <w:rPr>
          <w:b/>
        </w:rPr>
        <w:t xml:space="preserve">édaction </w:t>
      </w:r>
      <w:r>
        <w:rPr>
          <w:b/>
        </w:rPr>
        <w:t>de</w:t>
      </w:r>
      <w:r w:rsidRPr="00410C69">
        <w:rPr>
          <w:b/>
        </w:rPr>
        <w:t xml:space="preserve"> dossier</w:t>
      </w:r>
      <w:r>
        <w:rPr>
          <w:b/>
        </w:rPr>
        <w:t>(s)</w:t>
      </w:r>
      <w:r w:rsidRPr="00410C69">
        <w:rPr>
          <w:b/>
        </w:rPr>
        <w:t xml:space="preserve"> de</w:t>
      </w:r>
      <w:r>
        <w:rPr>
          <w:b/>
        </w:rPr>
        <w:t xml:space="preserve"> demande de</w:t>
      </w:r>
      <w:r w:rsidRPr="00410C69">
        <w:rPr>
          <w:b/>
        </w:rPr>
        <w:t xml:space="preserve"> financement</w:t>
      </w:r>
    </w:p>
    <w:p w14:paraId="597F553C" w14:textId="77777777" w:rsidR="00FE5047" w:rsidRDefault="00FE5047" w:rsidP="00E434BB">
      <w:pPr>
        <w:jc w:val="both"/>
      </w:pPr>
    </w:p>
    <w:p w14:paraId="7CB0ACBE" w14:textId="68D12534" w:rsidR="00617876" w:rsidRDefault="00617876" w:rsidP="00E434BB">
      <w:pPr>
        <w:jc w:val="both"/>
      </w:pPr>
      <w:r>
        <w:t>Nous vous proposons</w:t>
      </w:r>
      <w:r w:rsidR="00FE5047">
        <w:t>,</w:t>
      </w:r>
      <w:r>
        <w:t xml:space="preserve"> ci-après</w:t>
      </w:r>
      <w:r w:rsidR="00FE5047">
        <w:t>,</w:t>
      </w:r>
      <w:r>
        <w:t xml:space="preserve"> </w:t>
      </w:r>
      <w:r w:rsidRPr="00410C69">
        <w:rPr>
          <w:b/>
        </w:rPr>
        <w:t xml:space="preserve">une fiche </w:t>
      </w:r>
      <w:r w:rsidR="00FE5047">
        <w:rPr>
          <w:b/>
        </w:rPr>
        <w:t>récapitulative sur vos attentes</w:t>
      </w:r>
      <w:r w:rsidR="00D45901">
        <w:t xml:space="preserve"> </w:t>
      </w:r>
      <w:r w:rsidR="00F07EAA">
        <w:t xml:space="preserve">(4 encadrés) </w:t>
      </w:r>
      <w:r w:rsidR="00D45901">
        <w:t>qui sera une base de discussion pour la concrétisatio</w:t>
      </w:r>
      <w:r w:rsidR="00581D3C">
        <w:t>n de ce travail de coopération et vous remercions pour votre confiance.</w:t>
      </w:r>
    </w:p>
    <w:p w14:paraId="3A8D18BA" w14:textId="51FA736E" w:rsidR="00F07EAA" w:rsidRDefault="00F07EAA">
      <w:r>
        <w:br w:type="page"/>
      </w:r>
    </w:p>
    <w:p w14:paraId="20DFF47B" w14:textId="77777777" w:rsidR="005B016E" w:rsidRDefault="005B016E" w:rsidP="00E434BB">
      <w:pPr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2077" wp14:editId="2DA75836">
                <wp:simplePos x="0" y="0"/>
                <wp:positionH relativeFrom="column">
                  <wp:posOffset>120931</wp:posOffset>
                </wp:positionH>
                <wp:positionV relativeFrom="paragraph">
                  <wp:posOffset>125583</wp:posOffset>
                </wp:positionV>
                <wp:extent cx="5709285" cy="5709684"/>
                <wp:effectExtent l="0" t="0" r="2476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57096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40C4B" id="Rectangle 5" o:spid="_x0000_s1026" style="position:absolute;margin-left:9.5pt;margin-top:9.9pt;width:449.55pt;height:44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" filled="f" strokecolor="black [3213]" strokeweight="1pt"/>
            </w:pict>
          </mc:Fallback>
        </mc:AlternateContent>
      </w:r>
    </w:p>
    <w:p w14:paraId="4AB2C51C" w14:textId="77777777" w:rsidR="005B016E" w:rsidRDefault="005B016E" w:rsidP="005B016E">
      <w:pPr>
        <w:pStyle w:val="Citationintense"/>
      </w:pPr>
      <w:r>
        <w:t>Descriptif de votre association :</w:t>
      </w:r>
    </w:p>
    <w:p w14:paraId="4740A660" w14:textId="77777777" w:rsidR="005B016E" w:rsidRDefault="005B016E" w:rsidP="00E434BB">
      <w:pPr>
        <w:jc w:val="both"/>
      </w:pPr>
    </w:p>
    <w:p w14:paraId="163B9D99" w14:textId="77777777" w:rsidR="005B016E" w:rsidRDefault="005B016E" w:rsidP="00E434BB">
      <w:pPr>
        <w:jc w:val="both"/>
      </w:pPr>
    </w:p>
    <w:p w14:paraId="0819BF91" w14:textId="77777777" w:rsidR="005B016E" w:rsidRDefault="005B016E">
      <w:r>
        <w:br w:type="page"/>
      </w:r>
    </w:p>
    <w:p w14:paraId="5ED6CE01" w14:textId="77777777" w:rsidR="005B016E" w:rsidRDefault="00581D3C" w:rsidP="005B016E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FE770" wp14:editId="198E62AC">
                <wp:simplePos x="0" y="0"/>
                <wp:positionH relativeFrom="column">
                  <wp:posOffset>3972</wp:posOffset>
                </wp:positionH>
                <wp:positionV relativeFrom="paragraph">
                  <wp:posOffset>248520</wp:posOffset>
                </wp:positionV>
                <wp:extent cx="5836285" cy="7251405"/>
                <wp:effectExtent l="0" t="0" r="1206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85" cy="7251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B325" id="Rectangle 6" o:spid="_x0000_s1026" style="position:absolute;margin-left:.3pt;margin-top:19.55pt;width:459.55pt;height:5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" filled="f" strokecolor="black [3213]" strokeweight="1pt"/>
            </w:pict>
          </mc:Fallback>
        </mc:AlternateContent>
      </w:r>
    </w:p>
    <w:p w14:paraId="71A9DC45" w14:textId="5742F020" w:rsidR="005B016E" w:rsidRPr="005B016E" w:rsidRDefault="005B016E" w:rsidP="005B016E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</w:rPr>
      </w:pPr>
      <w:r w:rsidRPr="005B016E">
        <w:rPr>
          <w:b/>
          <w:bCs/>
          <w:i/>
          <w:iCs/>
          <w:color w:val="4F81BD" w:themeColor="accent1"/>
        </w:rPr>
        <w:t>Les grandes lignes du projet présenté aux étudiants (contexte</w:t>
      </w:r>
      <w:r w:rsidR="00884CD2">
        <w:rPr>
          <w:b/>
          <w:bCs/>
          <w:i/>
          <w:iCs/>
          <w:color w:val="4F81BD" w:themeColor="accent1"/>
        </w:rPr>
        <w:t>,</w:t>
      </w:r>
      <w:r w:rsidRPr="005B016E">
        <w:rPr>
          <w:b/>
          <w:bCs/>
          <w:i/>
          <w:iCs/>
          <w:color w:val="4F81BD" w:themeColor="accent1"/>
        </w:rPr>
        <w:t xml:space="preserve"> besoins, objectif, territoire, partenaires</w:t>
      </w:r>
      <w:r w:rsidR="00F07EAA">
        <w:rPr>
          <w:b/>
          <w:bCs/>
          <w:i/>
          <w:iCs/>
          <w:color w:val="4F81BD" w:themeColor="accent1"/>
        </w:rPr>
        <w:t xml:space="preserve"> </w:t>
      </w:r>
      <w:r w:rsidRPr="005B016E">
        <w:rPr>
          <w:b/>
          <w:bCs/>
          <w:i/>
          <w:iCs/>
          <w:color w:val="4F81BD" w:themeColor="accent1"/>
        </w:rPr>
        <w:t xml:space="preserve">…) </w:t>
      </w:r>
    </w:p>
    <w:p w14:paraId="1C743017" w14:textId="77777777" w:rsidR="00F45D39" w:rsidRDefault="00F45D39" w:rsidP="00E434BB">
      <w:pPr>
        <w:jc w:val="both"/>
      </w:pPr>
    </w:p>
    <w:p w14:paraId="3065A0EC" w14:textId="77777777" w:rsidR="00F45D39" w:rsidRPr="00F45D39" w:rsidRDefault="00F45D39" w:rsidP="00F45D39"/>
    <w:p w14:paraId="45DB4AE9" w14:textId="77777777" w:rsidR="00F45D39" w:rsidRPr="00F45D39" w:rsidRDefault="00F45D39" w:rsidP="00F45D39"/>
    <w:p w14:paraId="08D5A9EF" w14:textId="77777777" w:rsidR="00F45D39" w:rsidRPr="00F45D39" w:rsidRDefault="00F45D39" w:rsidP="00F45D39"/>
    <w:p w14:paraId="07E4EEC6" w14:textId="77777777" w:rsidR="00F45D39" w:rsidRPr="00F45D39" w:rsidRDefault="00F45D39" w:rsidP="00F45D39"/>
    <w:p w14:paraId="74A8D733" w14:textId="77777777" w:rsidR="00F45D39" w:rsidRPr="00F45D39" w:rsidRDefault="00F45D39" w:rsidP="00F45D39"/>
    <w:p w14:paraId="0C54C55A" w14:textId="77777777" w:rsidR="00F45D39" w:rsidRPr="00F45D39" w:rsidRDefault="00F45D39" w:rsidP="00F45D39"/>
    <w:p w14:paraId="2B23D10F" w14:textId="77777777" w:rsidR="00F45D39" w:rsidRPr="00F45D39" w:rsidRDefault="00F45D39" w:rsidP="00F45D39"/>
    <w:p w14:paraId="1817EB3E" w14:textId="77777777" w:rsidR="00F45D39" w:rsidRPr="00F45D39" w:rsidRDefault="00F45D39" w:rsidP="00F45D39"/>
    <w:p w14:paraId="68A8653D" w14:textId="77777777" w:rsidR="00F45D39" w:rsidRPr="00F45D39" w:rsidRDefault="00F45D39" w:rsidP="00F45D39"/>
    <w:p w14:paraId="1F40CC73" w14:textId="77777777" w:rsidR="00F45D39" w:rsidRPr="00F45D39" w:rsidRDefault="00F45D39" w:rsidP="00F45D39"/>
    <w:p w14:paraId="13F011DA" w14:textId="77777777" w:rsidR="00392958" w:rsidRDefault="00392958" w:rsidP="00F45D39"/>
    <w:p w14:paraId="7BE982E7" w14:textId="77777777" w:rsidR="00392958" w:rsidRDefault="00392958" w:rsidP="00F45D39"/>
    <w:p w14:paraId="484FC64A" w14:textId="77777777" w:rsidR="00392958" w:rsidRDefault="00392958" w:rsidP="00F45D39"/>
    <w:p w14:paraId="3776CDCA" w14:textId="77777777" w:rsidR="00392958" w:rsidRDefault="00392958" w:rsidP="00F45D39"/>
    <w:p w14:paraId="63C18E1B" w14:textId="77777777" w:rsidR="00392958" w:rsidRDefault="00392958" w:rsidP="00F45D39"/>
    <w:p w14:paraId="137585D7" w14:textId="77777777" w:rsidR="00392958" w:rsidRDefault="00392958" w:rsidP="00F45D39"/>
    <w:p w14:paraId="1E9C4F64" w14:textId="77777777" w:rsidR="00392958" w:rsidRDefault="00392958" w:rsidP="00F45D39"/>
    <w:p w14:paraId="6D9E7156" w14:textId="77777777" w:rsidR="00392958" w:rsidRDefault="00392958" w:rsidP="00F45D39"/>
    <w:p w14:paraId="726EF16A" w14:textId="77777777" w:rsidR="00392958" w:rsidRDefault="00392958" w:rsidP="00F45D39"/>
    <w:p w14:paraId="25307568" w14:textId="77777777" w:rsidR="00392958" w:rsidRDefault="00392958" w:rsidP="00F45D39"/>
    <w:p w14:paraId="4F14E109" w14:textId="77777777" w:rsidR="00392958" w:rsidRDefault="00392958" w:rsidP="00F45D39"/>
    <w:p w14:paraId="6F09F055" w14:textId="77777777" w:rsidR="00392958" w:rsidRDefault="00392958" w:rsidP="00F45D39"/>
    <w:p w14:paraId="6B55D374" w14:textId="77777777" w:rsidR="00392958" w:rsidRDefault="00392958" w:rsidP="00F45D39"/>
    <w:p w14:paraId="569DFC9B" w14:textId="77777777" w:rsidR="00F45D39" w:rsidRPr="00F45D39" w:rsidRDefault="00F45D39" w:rsidP="00F45D39">
      <w:r w:rsidRPr="00F45D39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C0FB1" wp14:editId="7AA2BD68">
                <wp:simplePos x="0" y="0"/>
                <wp:positionH relativeFrom="column">
                  <wp:posOffset>6985</wp:posOffset>
                </wp:positionH>
                <wp:positionV relativeFrom="paragraph">
                  <wp:posOffset>222250</wp:posOffset>
                </wp:positionV>
                <wp:extent cx="5836285" cy="3826510"/>
                <wp:effectExtent l="0" t="0" r="12065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382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B328" w14:textId="77777777" w:rsidR="00F45D39" w:rsidRDefault="00F45D39" w:rsidP="00F45D39">
                            <w:pPr>
                              <w:pStyle w:val="Citationintense"/>
                            </w:pPr>
                            <w:r>
                              <w:t xml:space="preserve">Les attentes du travail demandé : </w:t>
                            </w:r>
                          </w:p>
                          <w:p w14:paraId="335ABB6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AD44F43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DF185F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5AC6F2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3301324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65B10D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EA2BE6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46E961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1818836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C0F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55pt;margin-top:17.5pt;width:459.55pt;height:30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" strokeweight="1pt">
                <v:textbox>
                  <w:txbxContent>
                    <w:p w14:paraId="11F9B328" w14:textId="77777777" w:rsidR="00F45D39" w:rsidRDefault="00F45D39" w:rsidP="00F45D39">
                      <w:pPr>
                        <w:pStyle w:val="Citationintense"/>
                      </w:pPr>
                      <w:r>
                        <w:t xml:space="preserve">Les attentes du travail demandé : </w:t>
                      </w:r>
                    </w:p>
                    <w:p w14:paraId="335ABB68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AD44F43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DF185F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5AC6F2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3301324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65B10D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EA2BE6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46E961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1818836" w14:textId="77777777" w:rsidR="00F45D39" w:rsidRDefault="00F45D39" w:rsidP="00F45D39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5F09CB4" w14:textId="77777777" w:rsidR="00F45D39" w:rsidRPr="00F45D39" w:rsidRDefault="00F45D39" w:rsidP="00F45D39"/>
    <w:p w14:paraId="7AB8696C" w14:textId="77777777" w:rsidR="00F45D39" w:rsidRPr="00F45D39" w:rsidRDefault="00F45D39" w:rsidP="00F45D39"/>
    <w:p w14:paraId="0FB151BE" w14:textId="77777777" w:rsidR="00F45D39" w:rsidRPr="00F45D39" w:rsidRDefault="00F45D39" w:rsidP="00F45D39"/>
    <w:p w14:paraId="2099A318" w14:textId="77777777" w:rsidR="00F45D39" w:rsidRPr="00F45D39" w:rsidRDefault="00F45D39" w:rsidP="00F45D39"/>
    <w:p w14:paraId="4112849E" w14:textId="77777777" w:rsidR="00F45D39" w:rsidRPr="00F45D39" w:rsidRDefault="00F45D39" w:rsidP="00F45D39"/>
    <w:p w14:paraId="7E768460" w14:textId="77777777" w:rsidR="00F45D39" w:rsidRPr="00F45D39" w:rsidRDefault="00F45D39" w:rsidP="00F45D39"/>
    <w:p w14:paraId="23C1550E" w14:textId="77777777" w:rsidR="005B016E" w:rsidRDefault="005B016E" w:rsidP="00F45D39">
      <w:pPr>
        <w:tabs>
          <w:tab w:val="left" w:pos="2780"/>
        </w:tabs>
      </w:pPr>
    </w:p>
    <w:p w14:paraId="4AE8CF6E" w14:textId="77777777" w:rsidR="00F45D39" w:rsidRDefault="00F45D39" w:rsidP="00F45D39">
      <w:pPr>
        <w:tabs>
          <w:tab w:val="left" w:pos="2780"/>
        </w:tabs>
      </w:pPr>
    </w:p>
    <w:p w14:paraId="606A8487" w14:textId="77777777" w:rsidR="00F45D39" w:rsidRDefault="00F45D39" w:rsidP="00F45D39">
      <w:pPr>
        <w:tabs>
          <w:tab w:val="left" w:pos="2780"/>
        </w:tabs>
      </w:pPr>
    </w:p>
    <w:p w14:paraId="716B1983" w14:textId="77777777" w:rsidR="00F45D39" w:rsidRDefault="00F45D39" w:rsidP="00F45D39">
      <w:pPr>
        <w:tabs>
          <w:tab w:val="left" w:pos="2780"/>
        </w:tabs>
      </w:pPr>
    </w:p>
    <w:p w14:paraId="34BEBB10" w14:textId="77777777" w:rsidR="00F45D39" w:rsidRDefault="00F45D39" w:rsidP="00F45D39">
      <w:pPr>
        <w:tabs>
          <w:tab w:val="left" w:pos="2780"/>
        </w:tabs>
      </w:pPr>
    </w:p>
    <w:p w14:paraId="141B340D" w14:textId="77777777" w:rsidR="00F45D39" w:rsidRDefault="00F45D39" w:rsidP="00F45D39">
      <w:pPr>
        <w:tabs>
          <w:tab w:val="left" w:pos="2780"/>
        </w:tabs>
      </w:pPr>
    </w:p>
    <w:p w14:paraId="72A88507" w14:textId="77777777" w:rsidR="00F45D39" w:rsidRDefault="00F45D39" w:rsidP="00F45D39">
      <w:pPr>
        <w:tabs>
          <w:tab w:val="left" w:pos="2780"/>
        </w:tabs>
      </w:pPr>
      <w:r w:rsidRPr="00F45D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94341" wp14:editId="25A5F3D9">
                <wp:simplePos x="0" y="0"/>
                <wp:positionH relativeFrom="column">
                  <wp:posOffset>-55245</wp:posOffset>
                </wp:positionH>
                <wp:positionV relativeFrom="paragraph">
                  <wp:posOffset>173355</wp:posOffset>
                </wp:positionV>
                <wp:extent cx="5836285" cy="3709035"/>
                <wp:effectExtent l="0" t="0" r="12065" b="2476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370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32DB" w14:textId="16221231" w:rsidR="00F45D39" w:rsidRDefault="00F45D39" w:rsidP="00F45D39">
                            <w:pPr>
                              <w:pStyle w:val="Citationintense"/>
                            </w:pPr>
                            <w:r>
                              <w:t xml:space="preserve">Coordination entre l’association et les étudiants (personne </w:t>
                            </w:r>
                            <w:r w:rsidR="00F07EAA">
                              <w:t xml:space="preserve">référente, modalité des points hebdomadaires </w:t>
                            </w:r>
                            <w:r>
                              <w:t>…) :</w:t>
                            </w:r>
                          </w:p>
                          <w:p w14:paraId="06D8C0C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468FF4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B16A80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F38EED4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62F367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1C4A8D2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31654B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ABD66E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F222F40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D7B509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ED070D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D87130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1F28CE6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1142FB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E77695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61194C9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B85BCD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4AB1599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268419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4A9CBE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1000250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8655CA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3A139B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B309B1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2B9B6B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9A4492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E97247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760195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94341" id="Zone de texte 7" o:spid="_x0000_s1027" type="#_x0000_t202" style="position:absolute;margin-left:-4.35pt;margin-top:13.65pt;width:459.55pt;height:29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">
                <v:textbox>
                  <w:txbxContent>
                    <w:p w14:paraId="381132DB" w14:textId="16221231" w:rsidR="00F45D39" w:rsidRDefault="00F45D39" w:rsidP="00F45D39">
                      <w:pPr>
                        <w:pStyle w:val="Citationintense"/>
                      </w:pPr>
                      <w:r>
                        <w:t xml:space="preserve">Coordination entre l’association et les étudiants (personne </w:t>
                      </w:r>
                      <w:r w:rsidR="00F07EAA">
                        <w:t xml:space="preserve">référente, modalité des points hebdomadaires </w:t>
                      </w:r>
                      <w:r>
                        <w:t>…) :</w:t>
                      </w:r>
                    </w:p>
                    <w:p w14:paraId="06D8C0C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468FF4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B16A808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F38EED4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62F367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1C4A8D2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31654B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ABD66E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F222F40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D7B509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ED070D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D87130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1F28CE6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1142FB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E77695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61194C9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B85BCD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4AB1599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268419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4A9CBE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1000250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8655CA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3A139B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B309B1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2B9B6B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9A4492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E97247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7601958" w14:textId="77777777" w:rsidR="00F45D39" w:rsidRDefault="00F45D39" w:rsidP="00F45D39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4604411F" w14:textId="77777777" w:rsidR="00F45D39" w:rsidRDefault="00F45D39" w:rsidP="00F45D39">
      <w:pPr>
        <w:tabs>
          <w:tab w:val="left" w:pos="2780"/>
        </w:tabs>
      </w:pPr>
    </w:p>
    <w:p w14:paraId="2C432B8A" w14:textId="77777777" w:rsidR="00746A5A" w:rsidRDefault="00746A5A" w:rsidP="00F45D39">
      <w:pPr>
        <w:tabs>
          <w:tab w:val="left" w:pos="2780"/>
        </w:tabs>
      </w:pPr>
    </w:p>
    <w:p w14:paraId="27EA087A" w14:textId="77777777" w:rsidR="00746A5A" w:rsidRDefault="00746A5A" w:rsidP="00F45D39">
      <w:pPr>
        <w:tabs>
          <w:tab w:val="left" w:pos="2780"/>
        </w:tabs>
      </w:pPr>
    </w:p>
    <w:p w14:paraId="585404C3" w14:textId="77777777" w:rsidR="00746A5A" w:rsidRDefault="00746A5A" w:rsidP="00F45D39">
      <w:pPr>
        <w:tabs>
          <w:tab w:val="left" w:pos="2780"/>
        </w:tabs>
      </w:pPr>
    </w:p>
    <w:p w14:paraId="2A47A1E1" w14:textId="77777777" w:rsidR="00746A5A" w:rsidRDefault="00746A5A" w:rsidP="00F45D39">
      <w:pPr>
        <w:tabs>
          <w:tab w:val="left" w:pos="2780"/>
        </w:tabs>
      </w:pPr>
    </w:p>
    <w:p w14:paraId="191A03F1" w14:textId="77777777" w:rsidR="00746A5A" w:rsidRDefault="00746A5A" w:rsidP="00F45D39">
      <w:pPr>
        <w:tabs>
          <w:tab w:val="left" w:pos="2780"/>
        </w:tabs>
      </w:pPr>
    </w:p>
    <w:p w14:paraId="1615E7CE" w14:textId="77777777" w:rsidR="00746A5A" w:rsidRDefault="00746A5A" w:rsidP="00F45D39">
      <w:pPr>
        <w:tabs>
          <w:tab w:val="left" w:pos="2780"/>
        </w:tabs>
      </w:pPr>
    </w:p>
    <w:p w14:paraId="616A869A" w14:textId="77777777" w:rsidR="00746A5A" w:rsidRDefault="00746A5A" w:rsidP="00F45D39">
      <w:pPr>
        <w:tabs>
          <w:tab w:val="left" w:pos="2780"/>
        </w:tabs>
      </w:pPr>
    </w:p>
    <w:p w14:paraId="4EBAA7B3" w14:textId="77777777" w:rsidR="00746A5A" w:rsidRDefault="00746A5A" w:rsidP="00F45D39">
      <w:pPr>
        <w:tabs>
          <w:tab w:val="left" w:pos="2780"/>
        </w:tabs>
      </w:pPr>
    </w:p>
    <w:p w14:paraId="69C04B20" w14:textId="77777777" w:rsidR="00746A5A" w:rsidRDefault="00746A5A" w:rsidP="00F45D39">
      <w:pPr>
        <w:tabs>
          <w:tab w:val="left" w:pos="2780"/>
        </w:tabs>
      </w:pPr>
    </w:p>
    <w:p w14:paraId="110F074F" w14:textId="77777777" w:rsidR="00746A5A" w:rsidRDefault="00746A5A" w:rsidP="00F45D39">
      <w:pPr>
        <w:tabs>
          <w:tab w:val="left" w:pos="2780"/>
        </w:tabs>
      </w:pPr>
    </w:p>
    <w:p w14:paraId="08981EC5" w14:textId="77777777" w:rsidR="00746A5A" w:rsidRDefault="00746A5A" w:rsidP="00F45D39">
      <w:pPr>
        <w:tabs>
          <w:tab w:val="left" w:pos="2780"/>
        </w:tabs>
      </w:pPr>
    </w:p>
    <w:sectPr w:rsidR="00746A5A" w:rsidSect="00EC22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6123" w14:textId="77777777" w:rsidR="007D379A" w:rsidRDefault="007D379A" w:rsidP="00375FFA">
      <w:pPr>
        <w:spacing w:after="0" w:line="240" w:lineRule="auto"/>
      </w:pPr>
      <w:r>
        <w:separator/>
      </w:r>
    </w:p>
  </w:endnote>
  <w:endnote w:type="continuationSeparator" w:id="0">
    <w:p w14:paraId="27F9D0D2" w14:textId="77777777" w:rsidR="007D379A" w:rsidRDefault="007D379A" w:rsidP="0037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06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D7FD82" w14:textId="1ECBCDA8" w:rsidR="00E77BEA" w:rsidRDefault="00E77BEA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AFA24A" w14:textId="3FACF8F7" w:rsidR="00DB37CF" w:rsidRPr="00DB37CF" w:rsidRDefault="00DB37CF" w:rsidP="00DB37CF">
    <w:pPr>
      <w:pStyle w:val="Pieddepage"/>
      <w:ind w:left="284" w:firstLine="1701"/>
      <w:rPr>
        <w:rFonts w:ascii="Calibri" w:hAnsi="Calibr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A359" w14:textId="77777777" w:rsidR="007D379A" w:rsidRDefault="007D379A" w:rsidP="00375FFA">
      <w:pPr>
        <w:spacing w:after="0" w:line="240" w:lineRule="auto"/>
      </w:pPr>
      <w:r>
        <w:separator/>
      </w:r>
    </w:p>
  </w:footnote>
  <w:footnote w:type="continuationSeparator" w:id="0">
    <w:p w14:paraId="2BB714F9" w14:textId="77777777" w:rsidR="007D379A" w:rsidRDefault="007D379A" w:rsidP="0037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F71" w14:textId="57102BE3" w:rsidR="00375FFA" w:rsidRPr="00617876" w:rsidRDefault="00EC223C" w:rsidP="00DB37CF">
    <w:pPr>
      <w:spacing w:after="120" w:line="240" w:lineRule="auto"/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070732A6" wp14:editId="309D31CD">
          <wp:simplePos x="0" y="0"/>
          <wp:positionH relativeFrom="column">
            <wp:posOffset>-130810</wp:posOffset>
          </wp:positionH>
          <wp:positionV relativeFrom="paragraph">
            <wp:posOffset>-238125</wp:posOffset>
          </wp:positionV>
          <wp:extent cx="1353185" cy="78994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FFA" w:rsidRPr="00617876">
      <w:rPr>
        <w:rFonts w:ascii="Arial" w:hAnsi="Arial" w:cs="Arial"/>
        <w:sz w:val="18"/>
        <w:szCs w:val="20"/>
      </w:rPr>
      <w:t>Master 2</w:t>
    </w:r>
    <w:r w:rsidR="00375FFA" w:rsidRPr="00617876">
      <w:rPr>
        <w:rFonts w:ascii="Arial" w:hAnsi="Arial" w:cs="Arial"/>
        <w:sz w:val="18"/>
        <w:szCs w:val="20"/>
        <w:vertAlign w:val="superscript"/>
      </w:rPr>
      <w:t>ème</w:t>
    </w:r>
    <w:r w:rsidR="00375FFA" w:rsidRPr="00617876">
      <w:rPr>
        <w:rFonts w:ascii="Arial" w:hAnsi="Arial" w:cs="Arial"/>
        <w:sz w:val="18"/>
        <w:szCs w:val="20"/>
      </w:rPr>
      <w:t xml:space="preserve"> année</w:t>
    </w:r>
  </w:p>
  <w:p w14:paraId="59A78D0F" w14:textId="5B8778B4" w:rsidR="00375FFA" w:rsidRPr="00617876" w:rsidRDefault="00375FFA" w:rsidP="00DB37CF">
    <w:pPr>
      <w:spacing w:after="120" w:line="240" w:lineRule="auto"/>
      <w:jc w:val="right"/>
      <w:rPr>
        <w:rFonts w:ascii="Arial" w:hAnsi="Arial" w:cs="Arial"/>
        <w:sz w:val="18"/>
        <w:szCs w:val="20"/>
      </w:rPr>
    </w:pPr>
    <w:r w:rsidRPr="00617876">
      <w:rPr>
        <w:rFonts w:ascii="Arial" w:hAnsi="Arial" w:cs="Arial"/>
        <w:sz w:val="18"/>
        <w:szCs w:val="20"/>
      </w:rPr>
      <w:t>Promotion 1</w:t>
    </w:r>
    <w:r w:rsidR="00EC223C">
      <w:rPr>
        <w:rFonts w:ascii="Arial" w:hAnsi="Arial" w:cs="Arial"/>
        <w:sz w:val="18"/>
        <w:szCs w:val="20"/>
      </w:rPr>
      <w:t>6</w:t>
    </w:r>
    <w:r w:rsidR="000C3299">
      <w:rPr>
        <w:rFonts w:ascii="Arial" w:hAnsi="Arial" w:cs="Arial"/>
        <w:sz w:val="18"/>
        <w:szCs w:val="20"/>
      </w:rPr>
      <w:t>, 202</w:t>
    </w:r>
    <w:r w:rsidR="00EC223C">
      <w:rPr>
        <w:rFonts w:ascii="Arial" w:hAnsi="Arial" w:cs="Arial"/>
        <w:sz w:val="18"/>
        <w:szCs w:val="20"/>
      </w:rPr>
      <w:t>1</w:t>
    </w:r>
    <w:r w:rsidR="00F6471D">
      <w:rPr>
        <w:rFonts w:ascii="Arial" w:hAnsi="Arial" w:cs="Arial"/>
        <w:sz w:val="18"/>
        <w:szCs w:val="20"/>
      </w:rPr>
      <w:t>-20</w:t>
    </w:r>
    <w:r w:rsidR="000C3299">
      <w:rPr>
        <w:rFonts w:ascii="Arial" w:hAnsi="Arial" w:cs="Arial"/>
        <w:sz w:val="18"/>
        <w:szCs w:val="20"/>
      </w:rPr>
      <w:t>2</w:t>
    </w:r>
    <w:r w:rsidR="00EC223C">
      <w:rPr>
        <w:rFonts w:ascii="Arial" w:hAnsi="Arial" w:cs="Arial"/>
        <w:sz w:val="18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D19"/>
    <w:multiLevelType w:val="hybridMultilevel"/>
    <w:tmpl w:val="E54C2872"/>
    <w:lvl w:ilvl="0" w:tplc="E2628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74D"/>
    <w:multiLevelType w:val="hybridMultilevel"/>
    <w:tmpl w:val="E2F0923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EBB3F0E"/>
    <w:multiLevelType w:val="hybridMultilevel"/>
    <w:tmpl w:val="C326FAE8"/>
    <w:lvl w:ilvl="0" w:tplc="4798E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4A4D"/>
    <w:multiLevelType w:val="hybridMultilevel"/>
    <w:tmpl w:val="4306B7B2"/>
    <w:lvl w:ilvl="0" w:tplc="15F0F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2327B"/>
    <w:multiLevelType w:val="hybridMultilevel"/>
    <w:tmpl w:val="7364393E"/>
    <w:lvl w:ilvl="0" w:tplc="78082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FA"/>
    <w:rsid w:val="00055332"/>
    <w:rsid w:val="000C3299"/>
    <w:rsid w:val="000D516F"/>
    <w:rsid w:val="000F620C"/>
    <w:rsid w:val="001868EF"/>
    <w:rsid w:val="00295EFC"/>
    <w:rsid w:val="002A7A3F"/>
    <w:rsid w:val="002D686C"/>
    <w:rsid w:val="00306C10"/>
    <w:rsid w:val="00375FFA"/>
    <w:rsid w:val="00392958"/>
    <w:rsid w:val="00410C69"/>
    <w:rsid w:val="004A3D05"/>
    <w:rsid w:val="004B013D"/>
    <w:rsid w:val="0054094C"/>
    <w:rsid w:val="00581D3C"/>
    <w:rsid w:val="0058787A"/>
    <w:rsid w:val="005B016E"/>
    <w:rsid w:val="00617876"/>
    <w:rsid w:val="00653454"/>
    <w:rsid w:val="0069067F"/>
    <w:rsid w:val="00731FF3"/>
    <w:rsid w:val="00746A5A"/>
    <w:rsid w:val="00782C8E"/>
    <w:rsid w:val="007C4219"/>
    <w:rsid w:val="007D379A"/>
    <w:rsid w:val="007E2C3D"/>
    <w:rsid w:val="008259B2"/>
    <w:rsid w:val="00884CD2"/>
    <w:rsid w:val="0092727C"/>
    <w:rsid w:val="00933DAE"/>
    <w:rsid w:val="00982BA9"/>
    <w:rsid w:val="009A08C2"/>
    <w:rsid w:val="009C189B"/>
    <w:rsid w:val="00A003E9"/>
    <w:rsid w:val="00A35FE5"/>
    <w:rsid w:val="00A41E84"/>
    <w:rsid w:val="00A5576A"/>
    <w:rsid w:val="00A9018F"/>
    <w:rsid w:val="00B66620"/>
    <w:rsid w:val="00C031B2"/>
    <w:rsid w:val="00C044F8"/>
    <w:rsid w:val="00CA0EF6"/>
    <w:rsid w:val="00CA77CD"/>
    <w:rsid w:val="00CE547B"/>
    <w:rsid w:val="00CF0FBF"/>
    <w:rsid w:val="00D00512"/>
    <w:rsid w:val="00D11EE9"/>
    <w:rsid w:val="00D45901"/>
    <w:rsid w:val="00D922EB"/>
    <w:rsid w:val="00DB37CF"/>
    <w:rsid w:val="00E24F70"/>
    <w:rsid w:val="00E30769"/>
    <w:rsid w:val="00E434BB"/>
    <w:rsid w:val="00E50DC5"/>
    <w:rsid w:val="00E77BEA"/>
    <w:rsid w:val="00EB1FAC"/>
    <w:rsid w:val="00EC223C"/>
    <w:rsid w:val="00EF604A"/>
    <w:rsid w:val="00F07EAA"/>
    <w:rsid w:val="00F45D39"/>
    <w:rsid w:val="00F6471D"/>
    <w:rsid w:val="00F93895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49F6"/>
  <w15:docId w15:val="{AA715EB7-D5D0-4179-BA7B-36738927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FFA"/>
  </w:style>
  <w:style w:type="paragraph" w:styleId="Pieddepage">
    <w:name w:val="footer"/>
    <w:basedOn w:val="Normal"/>
    <w:link w:val="Pieddepag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FFA"/>
  </w:style>
  <w:style w:type="paragraph" w:styleId="Paragraphedeliste">
    <w:name w:val="List Paragraph"/>
    <w:basedOn w:val="Normal"/>
    <w:uiPriority w:val="34"/>
    <w:qFormat/>
    <w:rsid w:val="00CE54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78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78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53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5332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055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5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055332"/>
    <w:rPr>
      <w:b/>
      <w:bCs/>
      <w:smallCaps/>
      <w:color w:val="C0504D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392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ebourmont@irco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9D7E-F43E-4514-B9FE-A76F9F4A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Isaure d'ALLARD</dc:creator>
  <cp:lastModifiedBy>Marion Prudhomme</cp:lastModifiedBy>
  <cp:revision>2</cp:revision>
  <cp:lastPrinted>2018-09-20T08:52:00Z</cp:lastPrinted>
  <dcterms:created xsi:type="dcterms:W3CDTF">2021-07-15T14:20:00Z</dcterms:created>
  <dcterms:modified xsi:type="dcterms:W3CDTF">2021-07-15T14:20:00Z</dcterms:modified>
</cp:coreProperties>
</file>