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Assemblée Générale du 28 avril 2025</w:t>
      </w:r>
      <w:r>
        <w:rPr>
          <w:rFonts w:ascii="Arial" w:hAnsi="Arial" w:cs="Arial"/>
          <w:b/>
          <w:bCs/>
          <w:sz w:val="40"/>
          <w:szCs w:val="40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Pouvoir pour le lundi 28 avril 2025</w:t>
      </w:r>
      <w:r>
        <w:rPr>
          <w:rFonts w:ascii="Arial" w:hAnsi="Arial" w:cs="Arial"/>
          <w:b/>
          <w:bCs/>
          <w:sz w:val="24"/>
          <w:szCs w:val="24"/>
          <w:u w:val="single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renvoyer à </w:t>
      </w:r>
      <w:hyperlink r:id="rId10" w:tooltip="mailto:mlesciellour@paysdelaloire-cooperation-internationale.org" w:history="1">
        <w:r>
          <w:rPr>
            <w:rStyle w:val="901"/>
            <w:rFonts w:ascii="Arial" w:hAnsi="Arial" w:cs="Arial"/>
            <w:u w:val="none"/>
          </w:rPr>
          <w:t xml:space="preserve">mlesciellour@paysdelaloire-cooperation-internationale.org</w:t>
        </w:r>
      </w:hyperlink>
      <w:r>
        <w:rPr>
          <w:rFonts w:ascii="Arial" w:hAnsi="Arial" w:cs="Arial"/>
        </w:rPr>
        <w:t xml:space="preserve"> avant le 20/04/2025.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Selon les statuts de l’association, si vous ne pouvez être </w:t>
      </w:r>
      <w:r>
        <w:rPr>
          <w:rFonts w:ascii="Arial" w:hAnsi="Arial" w:cs="Arial"/>
          <w:sz w:val="20"/>
          <w:szCs w:val="20"/>
        </w:rPr>
        <w:t xml:space="preserve">présent.e</w:t>
      </w:r>
      <w:r>
        <w:rPr>
          <w:rFonts w:ascii="Arial" w:hAnsi="Arial" w:cs="Arial"/>
          <w:sz w:val="20"/>
          <w:szCs w:val="20"/>
        </w:rPr>
        <w:t xml:space="preserve"> à l’Assemblée Générale, vous avez la possibilité de donner pouvoir à un autre membre, selon les modalités suivantes : « </w:t>
      </w:r>
      <w:r>
        <w:rPr>
          <w:rFonts w:ascii="Arial" w:hAnsi="Arial" w:cs="Arial"/>
          <w:i/>
          <w:iCs/>
          <w:sz w:val="20"/>
          <w:szCs w:val="20"/>
        </w:rPr>
        <w:t xml:space="preserve">Tout membre peut donner pouvoir à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un autre membre de même collège</w:t>
      </w:r>
      <w:r>
        <w:rPr>
          <w:rFonts w:ascii="Arial" w:hAnsi="Arial" w:cs="Arial"/>
          <w:i/>
          <w:iCs/>
          <w:sz w:val="20"/>
          <w:szCs w:val="20"/>
        </w:rPr>
        <w:t xml:space="preserve"> pour le représenter. Le nombre de pouvoirs détenus par une même personne ne pourra excéder </w:t>
      </w:r>
      <w:r>
        <w:rPr>
          <w:rFonts w:ascii="Arial" w:hAnsi="Arial" w:cs="Arial"/>
          <w:i/>
          <w:iCs/>
          <w:sz w:val="20"/>
          <w:szCs w:val="20"/>
        </w:rPr>
        <w:t xml:space="preserve">4 (précision du règlement intérieur).</w:t>
      </w:r>
      <w:r>
        <w:rPr>
          <w:rFonts w:ascii="Arial" w:hAnsi="Arial" w:cs="Arial"/>
          <w:sz w:val="20"/>
          <w:szCs w:val="20"/>
        </w:rPr>
        <w:t xml:space="preserve"> »</w:t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N’hésitez pas à vous rapprocher de l’équipe pour identifier des membres de votre collège ayant confirmé leur participation. </w:t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Madame / Monsieur</w:t>
      </w:r>
      <w:r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Prénom :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 : 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Représentant de l’organisation : 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Donne son pouvoir pour l’Assemblée Générale du réseau multi-acteurs « Pays de la Loire Coopération Internationale » se tenant le 28 avril 2025 à : 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Madame/ Monsieur</w:t>
      </w:r>
      <w:r>
        <w:rPr>
          <w:rFonts w:ascii="Arial" w:hAnsi="Arial" w:cs="Arial"/>
          <w:b/>
          <w:bCs/>
        </w:rPr>
        <w:t xml:space="preserve"> :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Prénom :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 :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Représentant de l’organisation : </w:t>
      </w:r>
      <w:r>
        <w:rPr>
          <w:rFonts w:ascii="Arial" w:hAnsi="Arial" w:cs="Arial"/>
          <w:b/>
          <w:bCs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Pour voter en mon nom pour toutes les opérations de vote qui seront à son ordre du jour.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Fait à</w:t>
      </w:r>
      <w:r>
        <w:rPr>
          <w:rFonts w:ascii="Arial" w:hAnsi="Arial" w:cs="Arial"/>
        </w:rPr>
        <w:t xml:space="preserve"> :</w:t>
      </w:r>
      <w:r>
        <w:rPr>
          <w:rFonts w:ascii="Arial" w:hAnsi="Arial" w:cs="Arial"/>
        </w:rPr>
        <w:t xml:space="preserve">                              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Le</w:t>
      </w:r>
      <w:r>
        <w:rPr>
          <w:rFonts w:ascii="Arial" w:hAnsi="Arial" w:cs="Arial"/>
        </w:rPr>
        <w:t xml:space="preserve"> :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Signature :</w:t>
      </w:r>
      <w:r>
        <w:rPr>
          <w:rFonts w:ascii="Arial" w:hAnsi="Arial" w:cs="Arial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jc w:val="center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-192405</wp:posOffset>
              </wp:positionV>
              <wp:extent cx="2571525" cy="957040"/>
              <wp:effectExtent l="0" t="0" r="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6110532" name="01_LOGO_HORIZONTAL_PDL_COOP_INTER_RVB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71524" cy="957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-50.60pt;mso-position-horizontal:absolute;mso-position-vertical-relative:text;margin-top:-15.15pt;mso-position-vertical:absolute;width:202.48pt;height:75.36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769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1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1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1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1"/>
    <w:link w:val="7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1"/>
    <w:link w:val="7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1"/>
    <w:link w:val="7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1"/>
    <w:link w:val="7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1"/>
    <w:link w:val="7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1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1"/>
    <w:link w:val="7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1"/>
    <w:link w:val="7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1"/>
    <w:link w:val="7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41"/>
    <w:link w:val="7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41"/>
    <w:link w:val="769"/>
    <w:uiPriority w:val="99"/>
    <w:pPr>
      <w:pBdr/>
      <w:spacing/>
      <w:ind/>
    </w:pPr>
  </w:style>
  <w:style w:type="character" w:styleId="181">
    <w:name w:val="Footnote Text Char"/>
    <w:basedOn w:val="741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1"/>
    <w:link w:val="905"/>
    <w:uiPriority w:val="99"/>
    <w:semiHidden/>
    <w:pPr>
      <w:pBdr/>
      <w:spacing/>
      <w:ind/>
    </w:pPr>
    <w:rPr>
      <w:sz w:val="20"/>
      <w:szCs w:val="20"/>
    </w:rPr>
  </w:style>
  <w:style w:type="paragraph" w:styleId="731" w:default="1">
    <w:name w:val="Normal"/>
    <w:qFormat/>
    <w:pPr>
      <w:pBdr/>
      <w:spacing/>
      <w:ind/>
    </w:pPr>
  </w:style>
  <w:style w:type="paragraph" w:styleId="732">
    <w:name w:val="Heading 1"/>
    <w:basedOn w:val="731"/>
    <w:next w:val="731"/>
    <w:link w:val="752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53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54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55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56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5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8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60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unhideWhenUsed/>
    <w:pPr>
      <w:pBdr/>
      <w:spacing/>
      <w:ind/>
    </w:pPr>
  </w:style>
  <w:style w:type="table" w:styleId="7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3" w:default="1">
    <w:name w:val="No List"/>
    <w:uiPriority w:val="99"/>
    <w:semiHidden/>
    <w:unhideWhenUsed/>
    <w:pPr>
      <w:pBdr/>
      <w:spacing/>
      <w:ind/>
    </w:pPr>
  </w:style>
  <w:style w:type="character" w:styleId="744">
    <w:name w:val="Intense Emphasis"/>
    <w:basedOn w:val="741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character" w:styleId="745">
    <w:name w:val="Intense Reference"/>
    <w:basedOn w:val="741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746">
    <w:name w:val="Subtle Emphasis"/>
    <w:basedOn w:val="7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7">
    <w:name w:val="Emphasis"/>
    <w:basedOn w:val="741"/>
    <w:uiPriority w:val="20"/>
    <w:qFormat/>
    <w:pPr>
      <w:pBdr/>
      <w:spacing/>
      <w:ind/>
    </w:pPr>
    <w:rPr>
      <w:i/>
      <w:iCs/>
    </w:rPr>
  </w:style>
  <w:style w:type="character" w:styleId="748">
    <w:name w:val="Strong"/>
    <w:basedOn w:val="741"/>
    <w:uiPriority w:val="22"/>
    <w:qFormat/>
    <w:pPr>
      <w:pBdr/>
      <w:spacing/>
      <w:ind/>
    </w:pPr>
    <w:rPr>
      <w:b/>
      <w:bCs/>
    </w:rPr>
  </w:style>
  <w:style w:type="character" w:styleId="749">
    <w:name w:val="Subtle Reference"/>
    <w:basedOn w:val="7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0">
    <w:name w:val="Book Title"/>
    <w:basedOn w:val="74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1">
    <w:name w:val="FollowedHyperlink"/>
    <w:basedOn w:val="7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52" w:customStyle="1">
    <w:name w:val="Titre 1 Car"/>
    <w:link w:val="73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3" w:customStyle="1">
    <w:name w:val="Titre 2 Car"/>
    <w:link w:val="73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4" w:customStyle="1">
    <w:name w:val="Titre 3 Car"/>
    <w:link w:val="73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5" w:customStyle="1">
    <w:name w:val="Titre 4 Car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Titre 5 Car"/>
    <w:link w:val="7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Titre 6 Car"/>
    <w:link w:val="73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Titre 7 Car"/>
    <w:link w:val="73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Titre 8 Car"/>
    <w:link w:val="73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Titre 9 Car"/>
    <w:link w:val="74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731"/>
    <w:next w:val="731"/>
    <w:link w:val="76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2" w:customStyle="1">
    <w:name w:val="Titre Car"/>
    <w:link w:val="761"/>
    <w:uiPriority w:val="10"/>
    <w:pPr>
      <w:pBdr/>
      <w:spacing/>
      <w:ind/>
    </w:pPr>
    <w:rPr>
      <w:sz w:val="48"/>
      <w:szCs w:val="48"/>
    </w:rPr>
  </w:style>
  <w:style w:type="paragraph" w:styleId="763">
    <w:name w:val="Subtitle"/>
    <w:basedOn w:val="731"/>
    <w:next w:val="731"/>
    <w:link w:val="764"/>
    <w:uiPriority w:val="11"/>
    <w:qFormat/>
    <w:pPr>
      <w:pBdr/>
      <w:spacing w:before="200"/>
      <w:ind/>
    </w:pPr>
    <w:rPr>
      <w:sz w:val="24"/>
      <w:szCs w:val="24"/>
    </w:rPr>
  </w:style>
  <w:style w:type="character" w:styleId="764" w:customStyle="1">
    <w:name w:val="Sous-titre Car"/>
    <w:link w:val="763"/>
    <w:uiPriority w:val="11"/>
    <w:pPr>
      <w:pBdr/>
      <w:spacing/>
      <w:ind/>
    </w:pPr>
    <w:rPr>
      <w:sz w:val="24"/>
      <w:szCs w:val="24"/>
    </w:rPr>
  </w:style>
  <w:style w:type="paragraph" w:styleId="765">
    <w:name w:val="Quote"/>
    <w:basedOn w:val="731"/>
    <w:next w:val="731"/>
    <w:link w:val="766"/>
    <w:uiPriority w:val="29"/>
    <w:qFormat/>
    <w:pPr>
      <w:pBdr/>
      <w:spacing/>
      <w:ind w:right="720" w:left="720"/>
    </w:pPr>
    <w:rPr>
      <w:i/>
    </w:rPr>
  </w:style>
  <w:style w:type="character" w:styleId="766" w:customStyle="1">
    <w:name w:val="Citation Car"/>
    <w:link w:val="765"/>
    <w:uiPriority w:val="29"/>
    <w:pPr>
      <w:pBdr/>
      <w:spacing/>
      <w:ind/>
    </w:pPr>
    <w:rPr>
      <w:i/>
    </w:rPr>
  </w:style>
  <w:style w:type="paragraph" w:styleId="767">
    <w:name w:val="Intense Quote"/>
    <w:basedOn w:val="731"/>
    <w:next w:val="731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8" w:customStyle="1">
    <w:name w:val="Citation intense Car"/>
    <w:link w:val="767"/>
    <w:uiPriority w:val="30"/>
    <w:pPr>
      <w:pBdr/>
      <w:spacing/>
      <w:ind/>
    </w:pPr>
    <w:rPr>
      <w:i/>
    </w:rPr>
  </w:style>
  <w:style w:type="paragraph" w:styleId="769">
    <w:name w:val="Header"/>
    <w:basedOn w:val="731"/>
    <w:link w:val="7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0" w:customStyle="1">
    <w:name w:val="En-tête Car"/>
    <w:link w:val="769"/>
    <w:uiPriority w:val="99"/>
    <w:pPr>
      <w:pBdr/>
      <w:spacing/>
      <w:ind/>
    </w:pPr>
  </w:style>
  <w:style w:type="paragraph" w:styleId="771">
    <w:name w:val="Footer"/>
    <w:basedOn w:val="731"/>
    <w:link w:val="77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2" w:customStyle="1">
    <w:name w:val="Footer Char"/>
    <w:uiPriority w:val="99"/>
    <w:pPr>
      <w:pBdr/>
      <w:spacing/>
      <w:ind/>
    </w:pPr>
  </w:style>
  <w:style w:type="paragraph" w:styleId="773">
    <w:name w:val="Caption"/>
    <w:basedOn w:val="731"/>
    <w:next w:val="731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74" w:customStyle="1">
    <w:name w:val="Pied de page Car"/>
    <w:link w:val="771"/>
    <w:uiPriority w:val="99"/>
    <w:pPr>
      <w:pBdr/>
      <w:spacing/>
      <w:ind/>
    </w:pPr>
  </w:style>
  <w:style w:type="table" w:styleId="775">
    <w:name w:val="Table Grid"/>
    <w:basedOn w:val="74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Table Grid Light"/>
    <w:basedOn w:val="74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74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74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1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2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3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4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5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6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1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2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3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4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5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6"/>
    <w:basedOn w:val="742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02">
    <w:name w:val="footnote text"/>
    <w:basedOn w:val="731"/>
    <w:link w:val="90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3" w:customStyle="1">
    <w:name w:val="Note de bas de page Car"/>
    <w:link w:val="902"/>
    <w:uiPriority w:val="99"/>
    <w:pPr>
      <w:pBdr/>
      <w:spacing/>
      <w:ind/>
    </w:pPr>
    <w:rPr>
      <w:sz w:val="18"/>
    </w:rPr>
  </w:style>
  <w:style w:type="character" w:styleId="90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731"/>
    <w:link w:val="90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6" w:customStyle="1">
    <w:name w:val="Note de fin Car"/>
    <w:link w:val="905"/>
    <w:uiPriority w:val="99"/>
    <w:pPr>
      <w:pBdr/>
      <w:spacing/>
      <w:ind/>
    </w:pPr>
    <w:rPr>
      <w:sz w:val="20"/>
    </w:rPr>
  </w:style>
  <w:style w:type="character" w:styleId="90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8">
    <w:name w:val="toc 1"/>
    <w:basedOn w:val="731"/>
    <w:next w:val="731"/>
    <w:uiPriority w:val="39"/>
    <w:unhideWhenUsed/>
    <w:pPr>
      <w:pBdr/>
      <w:spacing w:after="57"/>
      <w:ind/>
    </w:pPr>
  </w:style>
  <w:style w:type="paragraph" w:styleId="909">
    <w:name w:val="toc 2"/>
    <w:basedOn w:val="731"/>
    <w:next w:val="731"/>
    <w:uiPriority w:val="39"/>
    <w:unhideWhenUsed/>
    <w:pPr>
      <w:pBdr/>
      <w:spacing w:after="57"/>
      <w:ind w:left="283"/>
    </w:pPr>
  </w:style>
  <w:style w:type="paragraph" w:styleId="910">
    <w:name w:val="toc 3"/>
    <w:basedOn w:val="731"/>
    <w:next w:val="731"/>
    <w:uiPriority w:val="39"/>
    <w:unhideWhenUsed/>
    <w:pPr>
      <w:pBdr/>
      <w:spacing w:after="57"/>
      <w:ind w:left="567"/>
    </w:pPr>
  </w:style>
  <w:style w:type="paragraph" w:styleId="911">
    <w:name w:val="toc 4"/>
    <w:basedOn w:val="731"/>
    <w:next w:val="731"/>
    <w:uiPriority w:val="39"/>
    <w:unhideWhenUsed/>
    <w:pPr>
      <w:pBdr/>
      <w:spacing w:after="57"/>
      <w:ind w:left="850"/>
    </w:pPr>
  </w:style>
  <w:style w:type="paragraph" w:styleId="912">
    <w:name w:val="toc 5"/>
    <w:basedOn w:val="731"/>
    <w:next w:val="731"/>
    <w:uiPriority w:val="39"/>
    <w:unhideWhenUsed/>
    <w:pPr>
      <w:pBdr/>
      <w:spacing w:after="57"/>
      <w:ind w:left="1134"/>
    </w:pPr>
  </w:style>
  <w:style w:type="paragraph" w:styleId="913">
    <w:name w:val="toc 6"/>
    <w:basedOn w:val="731"/>
    <w:next w:val="731"/>
    <w:uiPriority w:val="39"/>
    <w:unhideWhenUsed/>
    <w:pPr>
      <w:pBdr/>
      <w:spacing w:after="57"/>
      <w:ind w:left="1417"/>
    </w:pPr>
  </w:style>
  <w:style w:type="paragraph" w:styleId="914">
    <w:name w:val="toc 7"/>
    <w:basedOn w:val="731"/>
    <w:next w:val="731"/>
    <w:uiPriority w:val="39"/>
    <w:unhideWhenUsed/>
    <w:pPr>
      <w:pBdr/>
      <w:spacing w:after="57"/>
      <w:ind w:left="1701"/>
    </w:pPr>
  </w:style>
  <w:style w:type="paragraph" w:styleId="915">
    <w:name w:val="toc 8"/>
    <w:basedOn w:val="731"/>
    <w:next w:val="731"/>
    <w:uiPriority w:val="39"/>
    <w:unhideWhenUsed/>
    <w:pPr>
      <w:pBdr/>
      <w:spacing w:after="57"/>
      <w:ind w:left="1984"/>
    </w:pPr>
  </w:style>
  <w:style w:type="paragraph" w:styleId="916">
    <w:name w:val="toc 9"/>
    <w:basedOn w:val="731"/>
    <w:next w:val="731"/>
    <w:uiPriority w:val="39"/>
    <w:unhideWhenUsed/>
    <w:pPr>
      <w:pBdr/>
      <w:spacing w:after="57"/>
      <w:ind w:left="2268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731"/>
    <w:next w:val="731"/>
    <w:uiPriority w:val="99"/>
    <w:unhideWhenUsed/>
    <w:pPr>
      <w:pBdr/>
      <w:spacing w:after="0"/>
      <w:ind/>
    </w:pPr>
  </w:style>
  <w:style w:type="paragraph" w:styleId="919">
    <w:name w:val="No Spacing"/>
    <w:basedOn w:val="731"/>
    <w:uiPriority w:val="1"/>
    <w:qFormat/>
    <w:pPr>
      <w:pBdr/>
      <w:spacing w:after="0" w:line="240" w:lineRule="auto"/>
      <w:ind/>
    </w:pPr>
  </w:style>
  <w:style w:type="paragraph" w:styleId="920">
    <w:name w:val="List Paragraph"/>
    <w:basedOn w:val="731"/>
    <w:uiPriority w:val="34"/>
    <w:qFormat/>
    <w:pPr>
      <w:pBdr/>
      <w:spacing/>
      <w:ind w:left="720"/>
      <w:contextualSpacing w:val="true"/>
    </w:pPr>
  </w:style>
  <w:style w:type="character" w:styleId="921">
    <w:name w:val="Unresolved Mention"/>
    <w:basedOn w:val="74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mailto:mlesciellour@paysdelaloire-cooperation-internationale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Muriel Le Sciellour</cp:lastModifiedBy>
  <cp:revision>5</cp:revision>
  <dcterms:created xsi:type="dcterms:W3CDTF">2025-03-14T08:29:00Z</dcterms:created>
  <dcterms:modified xsi:type="dcterms:W3CDTF">2025-03-27T09:15:19Z</dcterms:modified>
</cp:coreProperties>
</file>